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32" w:rsidRDefault="00D3406A" w:rsidP="001333CE">
      <w:pPr>
        <w:spacing w:after="0" w:line="240" w:lineRule="auto"/>
        <w:outlineLvl w:val="0"/>
        <w:rPr>
          <w:rFonts w:ascii="Arial" w:hAnsi="Arial" w:cs="Arial"/>
          <w:b/>
          <w:sz w:val="36"/>
          <w:szCs w:val="52"/>
        </w:rPr>
      </w:pPr>
      <w:r>
        <w:rPr>
          <w:rFonts w:ascii="Arial" w:hAnsi="Arial" w:cs="Arial"/>
          <w:b/>
          <w:sz w:val="36"/>
          <w:szCs w:val="52"/>
        </w:rPr>
        <w:t>LEADE</w:t>
      </w:r>
      <w:r w:rsidR="00F06D7F">
        <w:rPr>
          <w:rFonts w:ascii="Arial" w:hAnsi="Arial" w:cs="Arial"/>
          <w:b/>
          <w:sz w:val="36"/>
          <w:szCs w:val="52"/>
        </w:rPr>
        <w:t xml:space="preserve">RSHIP DEVELOPMENT GROUP </w:t>
      </w:r>
    </w:p>
    <w:p w:rsidR="00BB4830" w:rsidRDefault="00D3406A" w:rsidP="00C02DCE">
      <w:pPr>
        <w:spacing w:after="0" w:line="240" w:lineRule="auto"/>
        <w:outlineLvl w:val="0"/>
        <w:rPr>
          <w:rFonts w:ascii="Arial" w:hAnsi="Arial" w:cs="Arial"/>
          <w:b/>
          <w:sz w:val="36"/>
          <w:szCs w:val="52"/>
        </w:rPr>
      </w:pPr>
      <w:r>
        <w:rPr>
          <w:rFonts w:ascii="Arial" w:hAnsi="Arial" w:cs="Arial"/>
          <w:b/>
          <w:sz w:val="36"/>
          <w:szCs w:val="52"/>
        </w:rPr>
        <w:t xml:space="preserve">Topic: </w:t>
      </w:r>
      <w:r w:rsidR="00C02DCE" w:rsidRPr="00C02DCE">
        <w:rPr>
          <w:rFonts w:ascii="Arial" w:hAnsi="Arial" w:cs="Arial"/>
          <w:b/>
          <w:sz w:val="36"/>
          <w:szCs w:val="52"/>
        </w:rPr>
        <w:t>How to Receive</w:t>
      </w:r>
      <w:r w:rsidR="00C02DCE">
        <w:rPr>
          <w:rFonts w:ascii="Arial" w:hAnsi="Arial" w:cs="Arial"/>
          <w:b/>
          <w:sz w:val="36"/>
          <w:szCs w:val="52"/>
        </w:rPr>
        <w:t>, Own &amp; Impart Vision &amp; Culture</w:t>
      </w:r>
    </w:p>
    <w:p w:rsidR="002967A5" w:rsidRDefault="002967A5" w:rsidP="002967A5">
      <w:pPr>
        <w:spacing w:after="0" w:line="240" w:lineRule="auto"/>
        <w:outlineLvl w:val="0"/>
        <w:rPr>
          <w:rFonts w:ascii="Arial" w:hAnsi="Arial" w:cs="Arial"/>
          <w:b/>
          <w:sz w:val="36"/>
          <w:szCs w:val="52"/>
        </w:rPr>
      </w:pPr>
      <w:r>
        <w:rPr>
          <w:rFonts w:ascii="Arial" w:hAnsi="Arial" w:cs="Arial"/>
          <w:b/>
          <w:sz w:val="36"/>
          <w:szCs w:val="52"/>
        </w:rPr>
        <w:t>Speaker</w:t>
      </w:r>
      <w:r w:rsidR="003958F2">
        <w:rPr>
          <w:rFonts w:ascii="Arial" w:hAnsi="Arial" w:cs="Arial"/>
          <w:b/>
          <w:sz w:val="36"/>
          <w:szCs w:val="52"/>
        </w:rPr>
        <w:t>s</w:t>
      </w:r>
      <w:r>
        <w:rPr>
          <w:rFonts w:ascii="Arial" w:hAnsi="Arial" w:cs="Arial"/>
          <w:b/>
          <w:sz w:val="36"/>
          <w:szCs w:val="52"/>
        </w:rPr>
        <w:t>:</w:t>
      </w:r>
      <w:r w:rsidR="00C02DCE">
        <w:rPr>
          <w:rFonts w:ascii="Arial" w:hAnsi="Arial" w:cs="Arial"/>
          <w:b/>
          <w:sz w:val="36"/>
          <w:szCs w:val="52"/>
        </w:rPr>
        <w:t xml:space="preserve"> Allan Steel and Tim </w:t>
      </w:r>
      <w:proofErr w:type="spellStart"/>
      <w:r w:rsidR="00C02DCE">
        <w:rPr>
          <w:rFonts w:ascii="Arial" w:hAnsi="Arial" w:cs="Arial"/>
          <w:b/>
          <w:sz w:val="36"/>
          <w:szCs w:val="52"/>
        </w:rPr>
        <w:t>Lochens</w:t>
      </w:r>
      <w:proofErr w:type="spellEnd"/>
    </w:p>
    <w:p w:rsidR="006B10DA" w:rsidRDefault="006B10DA" w:rsidP="002967A5">
      <w:pPr>
        <w:spacing w:after="0" w:line="240" w:lineRule="auto"/>
        <w:outlineLvl w:val="0"/>
        <w:rPr>
          <w:rFonts w:ascii="Arial" w:hAnsi="Arial" w:cs="Arial"/>
          <w:b/>
          <w:sz w:val="36"/>
          <w:szCs w:val="52"/>
        </w:rPr>
      </w:pPr>
    </w:p>
    <w:p w:rsidR="006B10DA" w:rsidRPr="006B10DA" w:rsidRDefault="006B10DA" w:rsidP="006B10DA">
      <w:pPr>
        <w:spacing w:after="0" w:line="240" w:lineRule="auto"/>
        <w:outlineLvl w:val="0"/>
        <w:rPr>
          <w:rFonts w:ascii="Arial" w:hAnsi="Arial" w:cs="Arial"/>
          <w:sz w:val="28"/>
          <w:szCs w:val="28"/>
        </w:rPr>
      </w:pPr>
      <w:r w:rsidRPr="006B10DA">
        <w:rPr>
          <w:rFonts w:ascii="Arial" w:hAnsi="Arial" w:cs="Arial"/>
          <w:sz w:val="28"/>
          <w:szCs w:val="28"/>
        </w:rPr>
        <w:t>Adap</w:t>
      </w:r>
      <w:r>
        <w:rPr>
          <w:rFonts w:ascii="Arial" w:hAnsi="Arial" w:cs="Arial"/>
          <w:sz w:val="28"/>
          <w:szCs w:val="28"/>
        </w:rPr>
        <w:t>ted by Allen Steel from work by</w:t>
      </w:r>
      <w:r w:rsidRPr="006B10DA">
        <w:rPr>
          <w:rFonts w:ascii="Arial" w:hAnsi="Arial" w:cs="Arial"/>
          <w:sz w:val="28"/>
          <w:szCs w:val="28"/>
        </w:rPr>
        <w:t>...</w:t>
      </w:r>
    </w:p>
    <w:p w:rsidR="006B10DA" w:rsidRPr="006B10DA" w:rsidRDefault="006B10DA" w:rsidP="006B10DA">
      <w:pPr>
        <w:spacing w:after="0" w:line="240" w:lineRule="auto"/>
        <w:outlineLvl w:val="0"/>
        <w:rPr>
          <w:rFonts w:ascii="Arial" w:hAnsi="Arial" w:cs="Arial"/>
          <w:sz w:val="28"/>
          <w:szCs w:val="28"/>
        </w:rPr>
      </w:pPr>
      <w:r w:rsidRPr="006B10DA">
        <w:rPr>
          <w:rFonts w:ascii="Arial" w:hAnsi="Arial" w:cs="Arial"/>
          <w:sz w:val="28"/>
          <w:szCs w:val="28"/>
        </w:rPr>
        <w:t>-</w:t>
      </w:r>
      <w:r w:rsidRPr="006B10DA">
        <w:rPr>
          <w:rFonts w:ascii="Arial" w:hAnsi="Arial" w:cs="Arial"/>
          <w:sz w:val="28"/>
          <w:szCs w:val="28"/>
        </w:rPr>
        <w:tab/>
        <w:t xml:space="preserve">Reverend Ronnie Floyd - Southern </w:t>
      </w:r>
      <w:r w:rsidRPr="006B10DA">
        <w:rPr>
          <w:rFonts w:ascii="Arial" w:hAnsi="Arial" w:cs="Arial"/>
          <w:sz w:val="28"/>
          <w:szCs w:val="28"/>
        </w:rPr>
        <w:t>Baptists</w:t>
      </w:r>
      <w:r w:rsidRPr="006B10DA">
        <w:rPr>
          <w:rFonts w:ascii="Arial" w:hAnsi="Arial" w:cs="Arial"/>
          <w:sz w:val="28"/>
          <w:szCs w:val="28"/>
        </w:rPr>
        <w:t>.</w:t>
      </w:r>
    </w:p>
    <w:p w:rsidR="006B10DA" w:rsidRPr="006B10DA" w:rsidRDefault="006B10DA" w:rsidP="006B10DA">
      <w:pPr>
        <w:spacing w:after="0" w:line="240" w:lineRule="auto"/>
        <w:outlineLvl w:val="0"/>
        <w:rPr>
          <w:rFonts w:ascii="Arial" w:hAnsi="Arial" w:cs="Arial"/>
          <w:sz w:val="28"/>
          <w:szCs w:val="28"/>
        </w:rPr>
      </w:pPr>
      <w:r w:rsidRPr="006B10DA">
        <w:rPr>
          <w:rFonts w:ascii="Arial" w:hAnsi="Arial" w:cs="Arial"/>
          <w:sz w:val="28"/>
          <w:szCs w:val="28"/>
        </w:rPr>
        <w:t>-</w:t>
      </w:r>
      <w:r w:rsidRPr="006B10DA">
        <w:rPr>
          <w:rFonts w:ascii="Arial" w:hAnsi="Arial" w:cs="Arial"/>
          <w:sz w:val="28"/>
          <w:szCs w:val="28"/>
        </w:rPr>
        <w:tab/>
        <w:t>Will Mancini- Society for Church Consulting</w:t>
      </w:r>
    </w:p>
    <w:p w:rsidR="006B10DA" w:rsidRDefault="006B10DA" w:rsidP="006B10DA">
      <w:pPr>
        <w:spacing w:after="0" w:line="240" w:lineRule="auto"/>
        <w:outlineLvl w:val="0"/>
        <w:rPr>
          <w:rFonts w:ascii="Arial" w:hAnsi="Arial" w:cs="Arial"/>
          <w:sz w:val="28"/>
          <w:szCs w:val="28"/>
        </w:rPr>
      </w:pPr>
      <w:r w:rsidRPr="006B10DA">
        <w:rPr>
          <w:rFonts w:ascii="Arial" w:hAnsi="Arial" w:cs="Arial"/>
          <w:sz w:val="28"/>
          <w:szCs w:val="28"/>
        </w:rPr>
        <w:t>-</w:t>
      </w:r>
      <w:r w:rsidRPr="006B10DA">
        <w:rPr>
          <w:rFonts w:ascii="Arial" w:hAnsi="Arial" w:cs="Arial"/>
          <w:sz w:val="28"/>
          <w:szCs w:val="28"/>
        </w:rPr>
        <w:tab/>
        <w:t>Mark Dance - Director of Life Way Pastor</w:t>
      </w:r>
    </w:p>
    <w:p w:rsidR="006B10DA" w:rsidRDefault="006B10DA" w:rsidP="006B10DA">
      <w:pPr>
        <w:spacing w:after="0" w:line="240" w:lineRule="auto"/>
        <w:outlineLvl w:val="0"/>
        <w:rPr>
          <w:rFonts w:ascii="Arial" w:hAnsi="Arial" w:cs="Arial"/>
          <w:sz w:val="28"/>
          <w:szCs w:val="28"/>
        </w:rPr>
      </w:pPr>
    </w:p>
    <w:p w:rsidR="006B10DA" w:rsidRPr="006B10DA" w:rsidRDefault="006B10DA" w:rsidP="006B10DA">
      <w:pPr>
        <w:spacing w:after="0" w:line="240" w:lineRule="auto"/>
        <w:outlineLvl w:val="0"/>
        <w:rPr>
          <w:rFonts w:ascii="Arial" w:hAnsi="Arial" w:cs="Arial"/>
          <w:b/>
          <w:bCs/>
          <w:sz w:val="28"/>
          <w:szCs w:val="28"/>
          <w:lang w:val="en-US"/>
        </w:rPr>
      </w:pPr>
      <w:r w:rsidRPr="006B10DA">
        <w:rPr>
          <w:rFonts w:ascii="Arial" w:hAnsi="Arial" w:cs="Arial"/>
          <w:b/>
          <w:bCs/>
          <w:sz w:val="28"/>
          <w:szCs w:val="28"/>
          <w:lang w:val="en-US"/>
        </w:rPr>
        <w:t>Discuss:</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Joel </w:t>
      </w:r>
      <w:proofErr w:type="gramStart"/>
      <w:r w:rsidRPr="006B10DA">
        <w:rPr>
          <w:rFonts w:ascii="Arial" w:hAnsi="Arial" w:cs="Arial"/>
          <w:sz w:val="28"/>
          <w:szCs w:val="28"/>
          <w:lang w:val="en-US"/>
        </w:rPr>
        <w:t>Southerland  "</w:t>
      </w:r>
      <w:proofErr w:type="gramEnd"/>
      <w:r w:rsidRPr="006B10DA">
        <w:rPr>
          <w:rFonts w:ascii="Arial" w:hAnsi="Arial" w:cs="Arial"/>
          <w:sz w:val="28"/>
          <w:szCs w:val="28"/>
          <w:lang w:val="en-US"/>
        </w:rPr>
        <w:t>I like to say that your church really doesn’t need a vision statement, it needs a visionary state of mind."</w:t>
      </w:r>
    </w:p>
    <w:p w:rsidR="00BB4830" w:rsidRDefault="00BB4830" w:rsidP="001333CE">
      <w:pPr>
        <w:spacing w:after="0" w:line="240" w:lineRule="auto"/>
        <w:outlineLvl w:val="0"/>
        <w:rPr>
          <w:rFonts w:ascii="Arial" w:hAnsi="Arial" w:cs="Arial"/>
          <w:b/>
          <w:sz w:val="36"/>
          <w:szCs w:val="52"/>
        </w:rPr>
      </w:pPr>
    </w:p>
    <w:p w:rsidR="00BB4830" w:rsidRPr="006B10DA" w:rsidRDefault="006B10DA" w:rsidP="006B10DA">
      <w:pPr>
        <w:pStyle w:val="Heading"/>
        <w:rPr>
          <w:u w:val="single"/>
        </w:rPr>
      </w:pPr>
      <w:r>
        <w:rPr>
          <w:u w:val="single"/>
          <w:lang w:val="fr-FR"/>
        </w:rPr>
        <w:t>Effective Vision</w:t>
      </w:r>
      <w:r>
        <w:rPr>
          <w:u w:val="single"/>
        </w:rPr>
        <w:t xml:space="preserve"> must be  ...</w:t>
      </w:r>
    </w:p>
    <w:p w:rsidR="00BB4830" w:rsidRDefault="00BB4830" w:rsidP="001333CE">
      <w:pPr>
        <w:pStyle w:val="ListParagraph"/>
        <w:spacing w:after="0" w:line="240" w:lineRule="auto"/>
        <w:outlineLvl w:val="0"/>
        <w:rPr>
          <w:rFonts w:ascii="Arial" w:hAnsi="Arial" w:cs="Arial"/>
          <w:b/>
          <w:sz w:val="36"/>
          <w:szCs w:val="52"/>
        </w:rPr>
      </w:pPr>
    </w:p>
    <w:p w:rsidR="006B10DA" w:rsidRPr="006B10DA" w:rsidRDefault="006B10DA" w:rsidP="006B10DA">
      <w:pPr>
        <w:pStyle w:val="ListParagraph"/>
        <w:numPr>
          <w:ilvl w:val="0"/>
          <w:numId w:val="23"/>
        </w:numPr>
        <w:spacing w:after="0" w:line="240" w:lineRule="auto"/>
        <w:outlineLvl w:val="0"/>
        <w:rPr>
          <w:rFonts w:ascii="Arial" w:hAnsi="Arial" w:cs="Arial"/>
          <w:b/>
          <w:bCs/>
          <w:sz w:val="36"/>
          <w:szCs w:val="52"/>
          <w:lang w:val="en-US"/>
        </w:rPr>
      </w:pPr>
      <w:r w:rsidRPr="006B10DA">
        <w:rPr>
          <w:rFonts w:ascii="Arial" w:hAnsi="Arial" w:cs="Arial"/>
          <w:b/>
          <w:bCs/>
          <w:sz w:val="36"/>
          <w:szCs w:val="52"/>
          <w:lang w:val="en-US"/>
        </w:rPr>
        <w:t>Clear</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Clarity around a vision is imperative.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As the communicator, you have to be clear about your understanding of it.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This is why writing the vision is also imperative.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This written documentation is what you will return to again and again.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Through a meticulous process, you learn how to communicate the vision clearly.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When the vision is clear to you, you are more able to clearly communicate it to others.</w:t>
      </w:r>
    </w:p>
    <w:p w:rsidR="006B10DA" w:rsidRPr="006B10DA" w:rsidRDefault="006B10DA" w:rsidP="006B10DA">
      <w:pPr>
        <w:spacing w:after="0" w:line="240" w:lineRule="auto"/>
        <w:outlineLvl w:val="0"/>
        <w:rPr>
          <w:rFonts w:ascii="Arial" w:hAnsi="Arial" w:cs="Arial"/>
          <w:sz w:val="28"/>
          <w:szCs w:val="28"/>
          <w:lang w:val="en-US"/>
        </w:rPr>
      </w:pP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Whether you are communicating the vision of the church or the vision for a new initiative, ensure you do so with absolute clarity. It is not about how much you share, but you must share enough for people to have complete clarity. Therefore, when you cast vision to God’s people, be sure it is clear.</w:t>
      </w:r>
    </w:p>
    <w:p w:rsidR="006B10DA" w:rsidRPr="006B10DA" w:rsidRDefault="006B10DA" w:rsidP="006B10DA">
      <w:pPr>
        <w:spacing w:after="0" w:line="240" w:lineRule="auto"/>
        <w:outlineLvl w:val="0"/>
        <w:rPr>
          <w:rFonts w:ascii="Arial" w:hAnsi="Arial" w:cs="Arial"/>
          <w:b/>
          <w:sz w:val="36"/>
          <w:szCs w:val="52"/>
          <w:lang w:val="en-US"/>
        </w:rPr>
      </w:pPr>
    </w:p>
    <w:p w:rsidR="006B10DA" w:rsidRPr="006B10DA" w:rsidRDefault="006B10DA" w:rsidP="006B10DA">
      <w:pPr>
        <w:pStyle w:val="ListParagraph"/>
        <w:numPr>
          <w:ilvl w:val="0"/>
          <w:numId w:val="23"/>
        </w:numPr>
        <w:spacing w:after="0" w:line="240" w:lineRule="auto"/>
        <w:outlineLvl w:val="0"/>
        <w:rPr>
          <w:rFonts w:ascii="Arial" w:hAnsi="Arial" w:cs="Arial"/>
          <w:b/>
          <w:bCs/>
          <w:sz w:val="28"/>
          <w:szCs w:val="28"/>
          <w:lang w:val="en-US"/>
        </w:rPr>
      </w:pPr>
      <w:r w:rsidRPr="006B10DA">
        <w:rPr>
          <w:rFonts w:ascii="Arial" w:hAnsi="Arial" w:cs="Arial"/>
          <w:b/>
          <w:bCs/>
          <w:sz w:val="28"/>
          <w:szCs w:val="28"/>
          <w:lang w:val="en-US"/>
        </w:rPr>
        <w:t>Concrete</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I think having a concrete vision means that you have a vision that is real and tangible. It is not about using language that no one understands or trying to impress others with great and extensive content. It is a vision that people can touch, feel, and become engaged in personally.</w:t>
      </w:r>
    </w:p>
    <w:p w:rsidR="006B10DA" w:rsidRPr="006B10DA" w:rsidRDefault="006B10DA" w:rsidP="006B10DA">
      <w:pPr>
        <w:spacing w:after="0" w:line="240" w:lineRule="auto"/>
        <w:outlineLvl w:val="0"/>
        <w:rPr>
          <w:rFonts w:ascii="Arial" w:hAnsi="Arial" w:cs="Arial"/>
          <w:sz w:val="28"/>
          <w:szCs w:val="28"/>
          <w:lang w:val="en-US"/>
        </w:rPr>
      </w:pP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lastRenderedPageBreak/>
        <w:t xml:space="preserve">Pastors seem to </w:t>
      </w:r>
      <w:proofErr w:type="spellStart"/>
      <w:r w:rsidRPr="006B10DA">
        <w:rPr>
          <w:rFonts w:ascii="Arial" w:hAnsi="Arial" w:cs="Arial"/>
          <w:sz w:val="28"/>
          <w:szCs w:val="28"/>
          <w:lang w:val="en-US"/>
        </w:rPr>
        <w:t>spiritualise</w:t>
      </w:r>
      <w:proofErr w:type="spellEnd"/>
      <w:r w:rsidRPr="006B10DA">
        <w:rPr>
          <w:rFonts w:ascii="Arial" w:hAnsi="Arial" w:cs="Arial"/>
          <w:sz w:val="28"/>
          <w:szCs w:val="28"/>
          <w:lang w:val="en-US"/>
        </w:rPr>
        <w:t xml:space="preserve"> issues. We cannot always </w:t>
      </w:r>
      <w:proofErr w:type="spellStart"/>
      <w:r w:rsidRPr="006B10DA">
        <w:rPr>
          <w:rFonts w:ascii="Arial" w:hAnsi="Arial" w:cs="Arial"/>
          <w:sz w:val="28"/>
          <w:szCs w:val="28"/>
          <w:lang w:val="en-US"/>
        </w:rPr>
        <w:t>spiritualise</w:t>
      </w:r>
      <w:proofErr w:type="spellEnd"/>
      <w:r w:rsidRPr="006B10DA">
        <w:rPr>
          <w:rFonts w:ascii="Arial" w:hAnsi="Arial" w:cs="Arial"/>
          <w:sz w:val="28"/>
          <w:szCs w:val="28"/>
          <w:lang w:val="en-US"/>
        </w:rPr>
        <w:t xml:space="preserve"> an initiative and have it received by the people. We have to know God wants us to do it, even have it confirmed from His Word; however, we have to communicate the vision in a believable and tangible manner. Therefore, when casting a vision, be clear and concrete.</w:t>
      </w:r>
    </w:p>
    <w:p w:rsidR="006B10DA" w:rsidRPr="006B10DA" w:rsidRDefault="006B10DA" w:rsidP="006B10DA">
      <w:pPr>
        <w:spacing w:after="0" w:line="240" w:lineRule="auto"/>
        <w:outlineLvl w:val="0"/>
        <w:rPr>
          <w:rFonts w:ascii="Arial" w:hAnsi="Arial" w:cs="Arial"/>
          <w:b/>
          <w:sz w:val="36"/>
          <w:szCs w:val="52"/>
          <w:lang w:val="en-US"/>
        </w:rPr>
      </w:pPr>
    </w:p>
    <w:p w:rsidR="006B10DA" w:rsidRPr="006B10DA" w:rsidRDefault="006B10DA" w:rsidP="006B10DA">
      <w:pPr>
        <w:pStyle w:val="ListParagraph"/>
        <w:numPr>
          <w:ilvl w:val="0"/>
          <w:numId w:val="23"/>
        </w:numPr>
        <w:spacing w:after="0" w:line="240" w:lineRule="auto"/>
        <w:outlineLvl w:val="0"/>
        <w:rPr>
          <w:rFonts w:ascii="Arial" w:hAnsi="Arial" w:cs="Arial"/>
          <w:b/>
          <w:bCs/>
          <w:sz w:val="36"/>
          <w:szCs w:val="52"/>
          <w:lang w:val="en-US"/>
        </w:rPr>
      </w:pPr>
      <w:r w:rsidRPr="006B10DA">
        <w:rPr>
          <w:rFonts w:ascii="Arial" w:hAnsi="Arial" w:cs="Arial"/>
          <w:b/>
          <w:bCs/>
          <w:sz w:val="36"/>
          <w:szCs w:val="52"/>
          <w:lang w:val="en-US"/>
        </w:rPr>
        <w:t>Concise</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In today’s world it is really true: less is more.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This is especially true when we cast a vision.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 xml:space="preserve">It needs to be concise. </w:t>
      </w: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It needs to be brief, free of too many details.</w:t>
      </w:r>
    </w:p>
    <w:p w:rsidR="006B10DA" w:rsidRPr="006B10DA" w:rsidRDefault="006B10DA" w:rsidP="006B10DA">
      <w:pPr>
        <w:spacing w:after="0" w:line="240" w:lineRule="auto"/>
        <w:outlineLvl w:val="0"/>
        <w:rPr>
          <w:rFonts w:ascii="Arial" w:hAnsi="Arial" w:cs="Arial"/>
          <w:sz w:val="28"/>
          <w:szCs w:val="28"/>
          <w:lang w:val="en-US"/>
        </w:rPr>
      </w:pP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Yes, you have to go deep and comprehend the details so you know you understand the vision; however, when you cast it before others, they just need to know the work is already done. You need to be on top of it, but remember you are breaking it down, not only so others can grasp it, but also for them to be able to communicate it to others. I will state it again: It is not about how much you share, but share enough for the people to have complete clarity.</w:t>
      </w:r>
    </w:p>
    <w:p w:rsidR="006B10DA" w:rsidRPr="006B10DA" w:rsidRDefault="006B10DA" w:rsidP="006B10DA">
      <w:pPr>
        <w:spacing w:after="0" w:line="240" w:lineRule="auto"/>
        <w:outlineLvl w:val="0"/>
        <w:rPr>
          <w:rFonts w:ascii="Arial" w:hAnsi="Arial" w:cs="Arial"/>
          <w:sz w:val="28"/>
          <w:szCs w:val="28"/>
          <w:lang w:val="en-US"/>
        </w:rPr>
      </w:pPr>
    </w:p>
    <w:p w:rsidR="006B10DA" w:rsidRPr="006B10DA" w:rsidRDefault="006B10DA" w:rsidP="006B10DA">
      <w:pPr>
        <w:spacing w:after="0" w:line="240" w:lineRule="auto"/>
        <w:outlineLvl w:val="0"/>
        <w:rPr>
          <w:rFonts w:ascii="Arial" w:hAnsi="Arial" w:cs="Arial"/>
          <w:sz w:val="28"/>
          <w:szCs w:val="28"/>
          <w:lang w:val="en-US"/>
        </w:rPr>
      </w:pPr>
      <w:r w:rsidRPr="006B10DA">
        <w:rPr>
          <w:rFonts w:ascii="Arial" w:hAnsi="Arial" w:cs="Arial"/>
          <w:sz w:val="28"/>
          <w:szCs w:val="28"/>
          <w:lang w:val="en-US"/>
        </w:rPr>
        <w:t>Therefore, when casting vision, be clear, concrete, and concise.</w:t>
      </w:r>
    </w:p>
    <w:p w:rsidR="006B10DA" w:rsidRPr="006B10DA" w:rsidRDefault="006B10DA" w:rsidP="006B10DA">
      <w:pPr>
        <w:spacing w:after="0" w:line="240" w:lineRule="auto"/>
        <w:outlineLvl w:val="0"/>
        <w:rPr>
          <w:rFonts w:ascii="Arial" w:hAnsi="Arial" w:cs="Arial"/>
          <w:b/>
          <w:sz w:val="36"/>
          <w:szCs w:val="52"/>
          <w:lang w:val="en-US"/>
        </w:rPr>
      </w:pPr>
    </w:p>
    <w:p w:rsidR="006B10DA" w:rsidRPr="006B10DA" w:rsidRDefault="006B10DA" w:rsidP="006B10DA">
      <w:pPr>
        <w:pStyle w:val="ListParagraph"/>
        <w:numPr>
          <w:ilvl w:val="0"/>
          <w:numId w:val="23"/>
        </w:numPr>
        <w:spacing w:after="0" w:line="240" w:lineRule="auto"/>
        <w:outlineLvl w:val="0"/>
        <w:rPr>
          <w:rFonts w:ascii="Arial" w:hAnsi="Arial" w:cs="Arial"/>
          <w:b/>
          <w:bCs/>
          <w:sz w:val="36"/>
          <w:szCs w:val="52"/>
          <w:lang w:val="en-US"/>
        </w:rPr>
      </w:pPr>
      <w:r w:rsidRPr="006B10DA">
        <w:rPr>
          <w:rFonts w:ascii="Arial" w:hAnsi="Arial" w:cs="Arial"/>
          <w:b/>
          <w:bCs/>
          <w:sz w:val="36"/>
          <w:szCs w:val="52"/>
          <w:lang w:val="fr-FR"/>
        </w:rPr>
        <w:t>Convicti</w:t>
      </w:r>
      <w:proofErr w:type="spellStart"/>
      <w:r w:rsidRPr="006B10DA">
        <w:rPr>
          <w:rFonts w:ascii="Arial" w:hAnsi="Arial" w:cs="Arial"/>
          <w:b/>
          <w:bCs/>
          <w:sz w:val="36"/>
          <w:szCs w:val="52"/>
          <w:lang w:val="en-US"/>
        </w:rPr>
        <w:t>ng</w:t>
      </w:r>
      <w:proofErr w:type="spellEnd"/>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Your vision will only burn as bright as you do.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When this passion comes from deep within you, people will sense it and follow it.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A vision is something you not only see in your mind, but also burns in your heart.</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“An opinion is something you’ll argue about; a conviction is something you’</w:t>
      </w:r>
      <w:r w:rsidRPr="00426193">
        <w:rPr>
          <w:rFonts w:ascii="Arial" w:hAnsi="Arial" w:cs="Arial"/>
          <w:sz w:val="28"/>
          <w:szCs w:val="28"/>
          <w:lang w:val="de-DE"/>
        </w:rPr>
        <w:t>ll die for.</w:t>
      </w:r>
      <w:r w:rsidRPr="00426193">
        <w:rPr>
          <w:rFonts w:ascii="Arial" w:hAnsi="Arial" w:cs="Arial"/>
          <w:sz w:val="28"/>
          <w:szCs w:val="28"/>
          <w:lang w:val="en-US"/>
        </w:rPr>
        <w:t>”—Will Mancini</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People will not be more dedicated than you are to the vision.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The outcome is a willingness to sacrifice.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This sacrifice can be seen in time, energy, and financial resources.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If this is not something you are willing to personally risk your reputation and resources on, it’s not worth pursuing. It’s merely an idea, not a vision.</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"Does your vision inspire you to the point of personal commitment?"</w:t>
      </w:r>
    </w:p>
    <w:p w:rsidR="006B10DA" w:rsidRPr="006B10DA" w:rsidRDefault="006B10DA" w:rsidP="006B10DA">
      <w:pPr>
        <w:spacing w:after="0" w:line="240" w:lineRule="auto"/>
        <w:outlineLvl w:val="0"/>
        <w:rPr>
          <w:rFonts w:ascii="Arial" w:hAnsi="Arial" w:cs="Arial"/>
          <w:b/>
          <w:sz w:val="36"/>
          <w:szCs w:val="52"/>
          <w:lang w:val="en-US"/>
        </w:rPr>
      </w:pPr>
    </w:p>
    <w:p w:rsidR="006B10DA" w:rsidRPr="006B10DA" w:rsidRDefault="006B10DA" w:rsidP="006B10DA">
      <w:pPr>
        <w:pStyle w:val="ListParagraph"/>
        <w:numPr>
          <w:ilvl w:val="0"/>
          <w:numId w:val="23"/>
        </w:numPr>
        <w:spacing w:after="0" w:line="240" w:lineRule="auto"/>
        <w:outlineLvl w:val="0"/>
        <w:rPr>
          <w:rFonts w:ascii="Arial" w:hAnsi="Arial" w:cs="Arial"/>
          <w:b/>
          <w:bCs/>
          <w:sz w:val="36"/>
          <w:szCs w:val="52"/>
          <w:lang w:val="en-US"/>
        </w:rPr>
      </w:pPr>
      <w:r w:rsidRPr="006B10DA">
        <w:rPr>
          <w:rFonts w:ascii="Arial" w:hAnsi="Arial" w:cs="Arial"/>
          <w:b/>
          <w:bCs/>
          <w:sz w:val="36"/>
          <w:szCs w:val="52"/>
          <w:lang w:val="en-US"/>
        </w:rPr>
        <w:lastRenderedPageBreak/>
        <w:t>Compelling</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A compelling vision moves the people to action.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As a servant-leader, you are God’s instrument to rally the people to a better future.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You are there to lead them into a future where they would not go on their own. </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The vision has to be:- </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clear enough for them to understand, </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concrete enough for them to believe it is real, </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concise enough for them to communicate, </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r w:rsidRPr="00426193">
        <w:rPr>
          <w:rFonts w:ascii="Arial" w:hAnsi="Arial" w:cs="Arial"/>
          <w:sz w:val="28"/>
          <w:szCs w:val="28"/>
          <w:lang w:val="en-US"/>
        </w:rPr>
        <w:t>convicting enough for them to sacrifice for,</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proofErr w:type="gramStart"/>
      <w:r w:rsidRPr="00426193">
        <w:rPr>
          <w:rFonts w:ascii="Arial" w:hAnsi="Arial" w:cs="Arial"/>
          <w:sz w:val="28"/>
          <w:szCs w:val="28"/>
          <w:lang w:val="en-US"/>
        </w:rPr>
        <w:t>and</w:t>
      </w:r>
      <w:proofErr w:type="gramEnd"/>
      <w:r w:rsidRPr="00426193">
        <w:rPr>
          <w:rFonts w:ascii="Arial" w:hAnsi="Arial" w:cs="Arial"/>
          <w:sz w:val="28"/>
          <w:szCs w:val="28"/>
          <w:lang w:val="en-US"/>
        </w:rPr>
        <w:t xml:space="preserve"> compelling enough for them to own personally and enthusiastically.</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Do your very best to </w:t>
      </w:r>
      <w:proofErr w:type="gramStart"/>
      <w:r w:rsidRPr="00426193">
        <w:rPr>
          <w:rFonts w:ascii="Arial" w:hAnsi="Arial" w:cs="Arial"/>
          <w:sz w:val="28"/>
          <w:szCs w:val="28"/>
          <w:lang w:val="en-US"/>
        </w:rPr>
        <w:t>be :</w:t>
      </w:r>
      <w:proofErr w:type="gramEnd"/>
      <w:r w:rsidRPr="00426193">
        <w:rPr>
          <w:rFonts w:ascii="Arial" w:hAnsi="Arial" w:cs="Arial"/>
          <w:sz w:val="28"/>
          <w:szCs w:val="28"/>
          <w:lang w:val="en-US"/>
        </w:rPr>
        <w:t xml:space="preserve">- </w:t>
      </w:r>
    </w:p>
    <w:p w:rsidR="006B10DA" w:rsidRPr="00426193" w:rsidRDefault="006B10DA" w:rsidP="006B10DA">
      <w:pPr>
        <w:numPr>
          <w:ilvl w:val="0"/>
          <w:numId w:val="20"/>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strong, </w:t>
      </w:r>
    </w:p>
    <w:p w:rsidR="006B10DA" w:rsidRPr="00426193" w:rsidRDefault="006B10DA" w:rsidP="006B10DA">
      <w:pPr>
        <w:numPr>
          <w:ilvl w:val="0"/>
          <w:numId w:val="20"/>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believable, </w:t>
      </w:r>
    </w:p>
    <w:p w:rsidR="006B10DA" w:rsidRPr="00426193" w:rsidRDefault="006B10DA" w:rsidP="006B10DA">
      <w:pPr>
        <w:numPr>
          <w:ilvl w:val="0"/>
          <w:numId w:val="20"/>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capable </w:t>
      </w:r>
    </w:p>
    <w:p w:rsidR="006B10DA" w:rsidRPr="00426193" w:rsidRDefault="006B10DA" w:rsidP="006B10DA">
      <w:pPr>
        <w:numPr>
          <w:ilvl w:val="0"/>
          <w:numId w:val="20"/>
        </w:numPr>
        <w:spacing w:after="0" w:line="240" w:lineRule="auto"/>
        <w:outlineLvl w:val="0"/>
        <w:rPr>
          <w:rFonts w:ascii="Arial" w:hAnsi="Arial" w:cs="Arial"/>
          <w:sz w:val="28"/>
          <w:szCs w:val="28"/>
          <w:lang w:val="en-US"/>
        </w:rPr>
      </w:pPr>
      <w:proofErr w:type="gramStart"/>
      <w:r w:rsidRPr="00426193">
        <w:rPr>
          <w:rFonts w:ascii="Arial" w:hAnsi="Arial" w:cs="Arial"/>
          <w:sz w:val="28"/>
          <w:szCs w:val="28"/>
          <w:lang w:val="en-US"/>
        </w:rPr>
        <w:t>and</w:t>
      </w:r>
      <w:proofErr w:type="gramEnd"/>
      <w:r w:rsidRPr="00426193">
        <w:rPr>
          <w:rFonts w:ascii="Arial" w:hAnsi="Arial" w:cs="Arial"/>
          <w:sz w:val="28"/>
          <w:szCs w:val="28"/>
          <w:lang w:val="en-US"/>
        </w:rPr>
        <w:t xml:space="preserve"> enthusiastic. </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If the vision is going to capture their imagination and heart, moving them into the vision personally and enthusiastically, then the vision must be compelling</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As a leader you have the privilege to take people where you believe God wants to go.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Therefore, </w:t>
      </w:r>
      <w:proofErr w:type="gramStart"/>
      <w:r w:rsidRPr="00426193">
        <w:rPr>
          <w:rFonts w:ascii="Arial" w:hAnsi="Arial" w:cs="Arial"/>
          <w:sz w:val="28"/>
          <w:szCs w:val="28"/>
          <w:lang w:val="en-US"/>
        </w:rPr>
        <w:t>be :</w:t>
      </w:r>
      <w:proofErr w:type="gramEnd"/>
      <w:r w:rsidRPr="00426193">
        <w:rPr>
          <w:rFonts w:ascii="Arial" w:hAnsi="Arial" w:cs="Arial"/>
          <w:sz w:val="28"/>
          <w:szCs w:val="28"/>
          <w:lang w:val="en-US"/>
        </w:rPr>
        <w:t xml:space="preserve">- </w:t>
      </w:r>
    </w:p>
    <w:p w:rsidR="006B10DA" w:rsidRPr="00426193" w:rsidRDefault="006B10DA" w:rsidP="006B10DA">
      <w:pPr>
        <w:numPr>
          <w:ilvl w:val="0"/>
          <w:numId w:val="21"/>
        </w:numPr>
        <w:spacing w:after="0" w:line="240" w:lineRule="auto"/>
        <w:outlineLvl w:val="0"/>
        <w:rPr>
          <w:rFonts w:ascii="Arial" w:hAnsi="Arial" w:cs="Arial"/>
          <w:sz w:val="28"/>
          <w:szCs w:val="28"/>
          <w:lang w:val="en-US"/>
        </w:rPr>
      </w:pPr>
      <w:r w:rsidRPr="00426193">
        <w:rPr>
          <w:rFonts w:ascii="Arial" w:hAnsi="Arial" w:cs="Arial"/>
          <w:sz w:val="28"/>
          <w:szCs w:val="28"/>
          <w:lang w:val="en-US"/>
        </w:rPr>
        <w:t>clear</w:t>
      </w:r>
    </w:p>
    <w:p w:rsidR="006B10DA" w:rsidRPr="00426193" w:rsidRDefault="006B10DA" w:rsidP="006B10DA">
      <w:pPr>
        <w:numPr>
          <w:ilvl w:val="0"/>
          <w:numId w:val="21"/>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concrete </w:t>
      </w:r>
    </w:p>
    <w:p w:rsidR="006B10DA" w:rsidRPr="00426193" w:rsidRDefault="006B10DA" w:rsidP="006B10DA">
      <w:pPr>
        <w:numPr>
          <w:ilvl w:val="0"/>
          <w:numId w:val="21"/>
        </w:numPr>
        <w:spacing w:after="0" w:line="240" w:lineRule="auto"/>
        <w:outlineLvl w:val="0"/>
        <w:rPr>
          <w:rFonts w:ascii="Arial" w:hAnsi="Arial" w:cs="Arial"/>
          <w:sz w:val="28"/>
          <w:szCs w:val="28"/>
          <w:lang w:val="en-US"/>
        </w:rPr>
      </w:pPr>
      <w:r w:rsidRPr="00426193">
        <w:rPr>
          <w:rFonts w:ascii="Arial" w:hAnsi="Arial" w:cs="Arial"/>
          <w:sz w:val="28"/>
          <w:szCs w:val="28"/>
          <w:lang w:val="en-US"/>
        </w:rPr>
        <w:t>concise</w:t>
      </w:r>
    </w:p>
    <w:p w:rsidR="006B10DA" w:rsidRPr="00426193" w:rsidRDefault="006B10DA" w:rsidP="006B10DA">
      <w:pPr>
        <w:numPr>
          <w:ilvl w:val="0"/>
          <w:numId w:val="21"/>
        </w:num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convicting </w:t>
      </w:r>
    </w:p>
    <w:p w:rsidR="006B10DA" w:rsidRPr="00426193" w:rsidRDefault="006B10DA" w:rsidP="006B10DA">
      <w:pPr>
        <w:numPr>
          <w:ilvl w:val="0"/>
          <w:numId w:val="21"/>
        </w:numPr>
        <w:spacing w:after="0" w:line="240" w:lineRule="auto"/>
        <w:outlineLvl w:val="0"/>
        <w:rPr>
          <w:rFonts w:ascii="Arial" w:hAnsi="Arial" w:cs="Arial"/>
          <w:sz w:val="28"/>
          <w:szCs w:val="28"/>
          <w:lang w:val="en-US"/>
        </w:rPr>
      </w:pPr>
      <w:r w:rsidRPr="00426193">
        <w:rPr>
          <w:rFonts w:ascii="Arial" w:hAnsi="Arial" w:cs="Arial"/>
          <w:sz w:val="28"/>
          <w:szCs w:val="28"/>
          <w:lang w:val="en-US"/>
        </w:rPr>
        <w:t>compelling</w:t>
      </w:r>
    </w:p>
    <w:p w:rsidR="006B10DA" w:rsidRPr="006B10DA" w:rsidRDefault="006B10DA" w:rsidP="006B10DA">
      <w:pPr>
        <w:spacing w:after="0" w:line="240" w:lineRule="auto"/>
        <w:outlineLvl w:val="0"/>
        <w:rPr>
          <w:rFonts w:ascii="Arial" w:hAnsi="Arial" w:cs="Arial"/>
          <w:sz w:val="36"/>
          <w:szCs w:val="52"/>
          <w:lang w:val="en-US"/>
        </w:rPr>
      </w:pPr>
    </w:p>
    <w:p w:rsidR="006B10DA" w:rsidRPr="006B10DA" w:rsidRDefault="006B10DA" w:rsidP="006B10DA">
      <w:pPr>
        <w:pStyle w:val="ListParagraph"/>
        <w:numPr>
          <w:ilvl w:val="0"/>
          <w:numId w:val="23"/>
        </w:numPr>
        <w:spacing w:after="0" w:line="240" w:lineRule="auto"/>
        <w:outlineLvl w:val="0"/>
        <w:rPr>
          <w:rFonts w:ascii="Arial" w:hAnsi="Arial" w:cs="Arial"/>
          <w:b/>
          <w:bCs/>
          <w:sz w:val="36"/>
          <w:szCs w:val="52"/>
          <w:lang w:val="en-US"/>
        </w:rPr>
      </w:pPr>
      <w:r w:rsidRPr="006B10DA">
        <w:rPr>
          <w:rFonts w:ascii="Arial" w:hAnsi="Arial" w:cs="Arial"/>
          <w:b/>
          <w:bCs/>
          <w:sz w:val="36"/>
          <w:szCs w:val="52"/>
          <w:lang w:val="en-US"/>
        </w:rPr>
        <w:t>Courageous</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“An idea is something you can </w:t>
      </w:r>
      <w:proofErr w:type="gramStart"/>
      <w:r w:rsidRPr="00426193">
        <w:rPr>
          <w:rFonts w:ascii="Arial" w:hAnsi="Arial" w:cs="Arial"/>
          <w:sz w:val="28"/>
          <w:szCs w:val="28"/>
          <w:lang w:val="en-US"/>
        </w:rPr>
        <w:t>do,</w:t>
      </w:r>
      <w:proofErr w:type="gramEnd"/>
      <w:r w:rsidRPr="00426193">
        <w:rPr>
          <w:rFonts w:ascii="Arial" w:hAnsi="Arial" w:cs="Arial"/>
          <w:sz w:val="28"/>
          <w:szCs w:val="28"/>
          <w:lang w:val="en-US"/>
        </w:rPr>
        <w:t xml:space="preserve"> a vision is something you believe that you should do.”—Will Mancini</w:t>
      </w:r>
    </w:p>
    <w:p w:rsidR="006B10DA" w:rsidRPr="00426193" w:rsidRDefault="006B10DA" w:rsidP="006B10DA">
      <w:pPr>
        <w:spacing w:after="0" w:line="240" w:lineRule="auto"/>
        <w:outlineLvl w:val="0"/>
        <w:rPr>
          <w:rFonts w:ascii="Arial" w:hAnsi="Arial" w:cs="Arial"/>
          <w:sz w:val="28"/>
          <w:szCs w:val="28"/>
          <w:lang w:val="en-US"/>
        </w:rPr>
      </w:pPr>
    </w:p>
    <w:p w:rsidR="006B10DA" w:rsidRPr="00426193" w:rsidRDefault="006B10DA" w:rsidP="006B10DA">
      <w:pPr>
        <w:spacing w:after="0" w:line="240" w:lineRule="auto"/>
        <w:outlineLvl w:val="0"/>
        <w:rPr>
          <w:rFonts w:ascii="Arial" w:hAnsi="Arial" w:cs="Arial"/>
          <w:bCs/>
          <w:i/>
          <w:iCs/>
          <w:sz w:val="28"/>
          <w:szCs w:val="28"/>
          <w:lang w:val="en-US"/>
        </w:rPr>
      </w:pPr>
      <w:r w:rsidRPr="00426193">
        <w:rPr>
          <w:rFonts w:ascii="Arial" w:hAnsi="Arial" w:cs="Arial"/>
          <w:bCs/>
          <w:i/>
          <w:iCs/>
          <w:sz w:val="28"/>
          <w:szCs w:val="28"/>
          <w:lang w:val="en-US"/>
        </w:rPr>
        <w:t xml:space="preserve">“Be strong and courageous, and do the work. Don’t be afraid or discouraged, for the Lord God, my </w:t>
      </w:r>
      <w:proofErr w:type="gramStart"/>
      <w:r w:rsidRPr="00426193">
        <w:rPr>
          <w:rFonts w:ascii="Arial" w:hAnsi="Arial" w:cs="Arial"/>
          <w:bCs/>
          <w:i/>
          <w:iCs/>
          <w:sz w:val="28"/>
          <w:szCs w:val="28"/>
          <w:lang w:val="en-US"/>
        </w:rPr>
        <w:t>God,</w:t>
      </w:r>
      <w:proofErr w:type="gramEnd"/>
      <w:r w:rsidRPr="00426193">
        <w:rPr>
          <w:rFonts w:ascii="Arial" w:hAnsi="Arial" w:cs="Arial"/>
          <w:bCs/>
          <w:i/>
          <w:iCs/>
          <w:sz w:val="28"/>
          <w:szCs w:val="28"/>
          <w:lang w:val="en-US"/>
        </w:rPr>
        <w:t xml:space="preserve"> is with you. He won’t leave you or forsake you until all the work for the service of the Lord’s house is finished” (1 Chronicles 28:20).</w:t>
      </w:r>
    </w:p>
    <w:p w:rsidR="006B10DA" w:rsidRPr="006B10DA" w:rsidRDefault="006B10DA" w:rsidP="006B10DA">
      <w:pPr>
        <w:spacing w:after="0" w:line="240" w:lineRule="auto"/>
        <w:outlineLvl w:val="0"/>
        <w:rPr>
          <w:rFonts w:ascii="Arial" w:hAnsi="Arial" w:cs="Arial"/>
          <w:b/>
          <w:sz w:val="36"/>
          <w:szCs w:val="52"/>
          <w:lang w:val="en-US"/>
        </w:rPr>
      </w:pPr>
    </w:p>
    <w:p w:rsidR="006B10DA" w:rsidRPr="006B10DA" w:rsidRDefault="006B10DA" w:rsidP="006B10DA">
      <w:pPr>
        <w:pStyle w:val="ListParagraph"/>
        <w:numPr>
          <w:ilvl w:val="0"/>
          <w:numId w:val="23"/>
        </w:numPr>
        <w:spacing w:after="0" w:line="240" w:lineRule="auto"/>
        <w:outlineLvl w:val="0"/>
        <w:rPr>
          <w:rFonts w:ascii="Arial" w:hAnsi="Arial" w:cs="Arial"/>
          <w:b/>
          <w:bCs/>
          <w:sz w:val="36"/>
          <w:szCs w:val="52"/>
          <w:lang w:val="en-US"/>
        </w:rPr>
      </w:pPr>
      <w:r w:rsidRPr="006B10DA">
        <w:rPr>
          <w:rFonts w:ascii="Arial" w:hAnsi="Arial" w:cs="Arial"/>
          <w:b/>
          <w:bCs/>
          <w:sz w:val="36"/>
          <w:szCs w:val="52"/>
          <w:lang w:val="en-US"/>
        </w:rPr>
        <w:t xml:space="preserve">Celebrated </w:t>
      </w:r>
    </w:p>
    <w:p w:rsidR="006B10DA" w:rsidRPr="00426193" w:rsidRDefault="006B10DA" w:rsidP="006B10DA">
      <w:pPr>
        <w:spacing w:after="0" w:line="240" w:lineRule="auto"/>
        <w:outlineLvl w:val="0"/>
        <w:rPr>
          <w:rFonts w:ascii="Arial" w:hAnsi="Arial" w:cs="Arial"/>
          <w:sz w:val="28"/>
          <w:szCs w:val="28"/>
          <w:lang w:val="en-US"/>
        </w:rPr>
      </w:pPr>
      <w:r w:rsidRPr="00426193">
        <w:rPr>
          <w:rFonts w:ascii="Arial" w:hAnsi="Arial" w:cs="Arial"/>
          <w:sz w:val="28"/>
          <w:szCs w:val="28"/>
          <w:lang w:val="en-US"/>
        </w:rPr>
        <w:t xml:space="preserve">To build on your momentum:- </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r w:rsidRPr="00426193">
        <w:rPr>
          <w:rFonts w:ascii="Arial" w:hAnsi="Arial" w:cs="Arial"/>
          <w:sz w:val="28"/>
          <w:szCs w:val="28"/>
          <w:lang w:val="en-US"/>
        </w:rPr>
        <w:t>share your results,</w:t>
      </w:r>
    </w:p>
    <w:p w:rsidR="006B10DA" w:rsidRPr="00426193" w:rsidRDefault="006B10DA" w:rsidP="006B10DA">
      <w:pPr>
        <w:numPr>
          <w:ilvl w:val="0"/>
          <w:numId w:val="19"/>
        </w:numPr>
        <w:spacing w:after="0" w:line="240" w:lineRule="auto"/>
        <w:outlineLvl w:val="0"/>
        <w:rPr>
          <w:rFonts w:ascii="Arial" w:hAnsi="Arial" w:cs="Arial"/>
          <w:sz w:val="28"/>
          <w:szCs w:val="28"/>
          <w:lang w:val="en-US"/>
        </w:rPr>
      </w:pPr>
      <w:proofErr w:type="gramStart"/>
      <w:r w:rsidRPr="00426193">
        <w:rPr>
          <w:rFonts w:ascii="Arial" w:hAnsi="Arial" w:cs="Arial"/>
          <w:sz w:val="28"/>
          <w:szCs w:val="28"/>
          <w:lang w:val="en-US"/>
        </w:rPr>
        <w:t>encourage</w:t>
      </w:r>
      <w:proofErr w:type="gramEnd"/>
      <w:r w:rsidRPr="00426193">
        <w:rPr>
          <w:rFonts w:ascii="Arial" w:hAnsi="Arial" w:cs="Arial"/>
          <w:sz w:val="28"/>
          <w:szCs w:val="28"/>
          <w:lang w:val="en-US"/>
        </w:rPr>
        <w:t xml:space="preserve"> others to do the same. </w:t>
      </w:r>
    </w:p>
    <w:p w:rsidR="006B10DA" w:rsidRPr="00426193" w:rsidRDefault="006B10DA" w:rsidP="006B10DA">
      <w:pPr>
        <w:numPr>
          <w:ilvl w:val="0"/>
          <w:numId w:val="22"/>
        </w:numPr>
        <w:spacing w:after="0" w:line="240" w:lineRule="auto"/>
        <w:outlineLvl w:val="0"/>
        <w:rPr>
          <w:rFonts w:ascii="Arial" w:hAnsi="Arial" w:cs="Arial"/>
          <w:sz w:val="28"/>
          <w:szCs w:val="28"/>
          <w:lang w:val="en-US"/>
        </w:rPr>
      </w:pPr>
      <w:proofErr w:type="gramStart"/>
      <w:r w:rsidRPr="00426193">
        <w:rPr>
          <w:rFonts w:ascii="Arial" w:hAnsi="Arial" w:cs="Arial"/>
          <w:sz w:val="28"/>
          <w:szCs w:val="28"/>
          <w:lang w:val="en-US"/>
        </w:rPr>
        <w:t>celebrate</w:t>
      </w:r>
      <w:proofErr w:type="gramEnd"/>
      <w:r w:rsidRPr="00426193">
        <w:rPr>
          <w:rFonts w:ascii="Arial" w:hAnsi="Arial" w:cs="Arial"/>
          <w:sz w:val="28"/>
          <w:szCs w:val="28"/>
          <w:lang w:val="en-US"/>
        </w:rPr>
        <w:t xml:space="preserve"> every success—no matter how small that might be—</w:t>
      </w:r>
      <w:proofErr w:type="spellStart"/>
      <w:r w:rsidRPr="00426193">
        <w:rPr>
          <w:rFonts w:ascii="Arial" w:hAnsi="Arial" w:cs="Arial"/>
          <w:sz w:val="28"/>
          <w:szCs w:val="28"/>
          <w:lang w:val="es-ES_tradnl"/>
        </w:rPr>
        <w:t>celebrate</w:t>
      </w:r>
      <w:proofErr w:type="spellEnd"/>
      <w:r w:rsidRPr="00426193">
        <w:rPr>
          <w:rFonts w:ascii="Arial" w:hAnsi="Arial" w:cs="Arial"/>
          <w:sz w:val="28"/>
          <w:szCs w:val="28"/>
          <w:lang w:val="es-ES_tradnl"/>
        </w:rPr>
        <w:t xml:space="preserve">. </w:t>
      </w:r>
    </w:p>
    <w:p w:rsidR="006B10DA" w:rsidRPr="00426193" w:rsidRDefault="006B10DA" w:rsidP="006B10DA">
      <w:pPr>
        <w:spacing w:after="0" w:line="240" w:lineRule="auto"/>
        <w:outlineLvl w:val="0"/>
        <w:rPr>
          <w:rFonts w:ascii="Arial" w:hAnsi="Arial" w:cs="Arial"/>
          <w:bCs/>
          <w:sz w:val="28"/>
          <w:szCs w:val="28"/>
          <w:lang w:val="en-US"/>
        </w:rPr>
      </w:pPr>
    </w:p>
    <w:p w:rsidR="006B10DA" w:rsidRPr="00426193" w:rsidRDefault="006B10DA" w:rsidP="006B10DA">
      <w:pPr>
        <w:spacing w:after="0" w:line="240" w:lineRule="auto"/>
        <w:outlineLvl w:val="0"/>
        <w:rPr>
          <w:rFonts w:ascii="Arial" w:hAnsi="Arial" w:cs="Arial"/>
          <w:bCs/>
          <w:sz w:val="28"/>
          <w:szCs w:val="28"/>
          <w:lang w:val="en-US"/>
        </w:rPr>
      </w:pPr>
    </w:p>
    <w:p w:rsidR="006B10DA" w:rsidRPr="00426193" w:rsidRDefault="006B10DA" w:rsidP="006B10DA">
      <w:pPr>
        <w:spacing w:after="0" w:line="240" w:lineRule="auto"/>
        <w:outlineLvl w:val="0"/>
        <w:rPr>
          <w:rFonts w:ascii="Arial" w:hAnsi="Arial" w:cs="Arial"/>
          <w:sz w:val="28"/>
          <w:szCs w:val="28"/>
          <w:lang w:val="en-US"/>
        </w:rPr>
      </w:pPr>
    </w:p>
    <w:p w:rsidR="00BB4830" w:rsidRPr="00426193" w:rsidRDefault="00BB4830" w:rsidP="006B10DA">
      <w:pPr>
        <w:spacing w:after="0" w:line="240" w:lineRule="auto"/>
        <w:outlineLvl w:val="0"/>
        <w:rPr>
          <w:rFonts w:ascii="Arial" w:hAnsi="Arial" w:cs="Arial"/>
          <w:sz w:val="28"/>
          <w:szCs w:val="28"/>
        </w:rPr>
      </w:pPr>
    </w:p>
    <w:p w:rsidR="00BB4830" w:rsidRPr="00426193" w:rsidRDefault="00BB4830" w:rsidP="001333CE">
      <w:pPr>
        <w:spacing w:after="0" w:line="240" w:lineRule="auto"/>
        <w:outlineLvl w:val="0"/>
        <w:rPr>
          <w:rFonts w:ascii="Arial" w:hAnsi="Arial" w:cs="Arial"/>
          <w:sz w:val="28"/>
          <w:szCs w:val="28"/>
        </w:rPr>
      </w:pPr>
    </w:p>
    <w:p w:rsidR="003B7776" w:rsidRPr="003B7776" w:rsidRDefault="003B7776" w:rsidP="001333CE">
      <w:pPr>
        <w:spacing w:after="0" w:line="240" w:lineRule="auto"/>
        <w:rPr>
          <w:rFonts w:ascii="Arial" w:hAnsi="Arial" w:cs="Arial"/>
          <w:sz w:val="36"/>
          <w:szCs w:val="52"/>
        </w:rPr>
      </w:pPr>
    </w:p>
    <w:sectPr w:rsidR="003B7776" w:rsidRPr="003B7776" w:rsidSect="000979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0D" w:rsidRDefault="008F520D" w:rsidP="00447456">
      <w:pPr>
        <w:spacing w:after="0" w:line="240" w:lineRule="auto"/>
      </w:pPr>
      <w:r>
        <w:separator/>
      </w:r>
    </w:p>
  </w:endnote>
  <w:endnote w:type="continuationSeparator" w:id="0">
    <w:p w:rsidR="008F520D" w:rsidRDefault="008F520D" w:rsidP="00447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0D" w:rsidRPr="00BB4830" w:rsidRDefault="008F520D" w:rsidP="00BB4830">
    <w:pPr>
      <w:pStyle w:val="Footer"/>
      <w:rPr>
        <w:i/>
      </w:rPr>
    </w:pPr>
    <w:r>
      <w:rPr>
        <w:i/>
      </w:rPr>
      <w:t xml:space="preserve">Leadership Development Group – </w:t>
    </w:r>
    <w:r w:rsidR="003958F2">
      <w:rPr>
        <w:i/>
      </w:rPr>
      <w:t>24.8.17</w:t>
    </w:r>
  </w:p>
  <w:p w:rsidR="008F520D" w:rsidRPr="00BB4830" w:rsidRDefault="008F520D">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0D" w:rsidRDefault="008F520D" w:rsidP="00447456">
      <w:pPr>
        <w:spacing w:after="0" w:line="240" w:lineRule="auto"/>
      </w:pPr>
      <w:r>
        <w:separator/>
      </w:r>
    </w:p>
  </w:footnote>
  <w:footnote w:type="continuationSeparator" w:id="0">
    <w:p w:rsidR="008F520D" w:rsidRDefault="008F520D" w:rsidP="00447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871264"/>
      <w:docPartObj>
        <w:docPartGallery w:val="Page Numbers (Top of Page)"/>
        <w:docPartUnique/>
      </w:docPartObj>
    </w:sdtPr>
    <w:sdtContent>
      <w:p w:rsidR="008F520D" w:rsidRDefault="003C3BE1">
        <w:pPr>
          <w:pStyle w:val="Header"/>
          <w:jc w:val="right"/>
        </w:pPr>
        <w:fldSimple w:instr=" PAGE   \* MERGEFORMAT ">
          <w:r w:rsidR="003958F2">
            <w:rPr>
              <w:noProof/>
            </w:rPr>
            <w:t>4</w:t>
          </w:r>
        </w:fldSimple>
      </w:p>
    </w:sdtContent>
  </w:sdt>
  <w:p w:rsidR="008F520D" w:rsidRDefault="008F5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620"/>
    <w:multiLevelType w:val="hybridMultilevel"/>
    <w:tmpl w:val="7FFA3D8E"/>
    <w:lvl w:ilvl="0" w:tplc="8B76C8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87253"/>
    <w:multiLevelType w:val="hybridMultilevel"/>
    <w:tmpl w:val="5A889EA0"/>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B11B65"/>
    <w:multiLevelType w:val="hybridMultilevel"/>
    <w:tmpl w:val="D660D56A"/>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F68AE"/>
    <w:multiLevelType w:val="hybridMultilevel"/>
    <w:tmpl w:val="6736F588"/>
    <w:numStyleLink w:val="Dash"/>
  </w:abstractNum>
  <w:abstractNum w:abstractNumId="4">
    <w:nsid w:val="14C8654F"/>
    <w:multiLevelType w:val="hybridMultilevel"/>
    <w:tmpl w:val="F7C49D58"/>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907C35"/>
    <w:multiLevelType w:val="hybridMultilevel"/>
    <w:tmpl w:val="A934A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9D79B7"/>
    <w:multiLevelType w:val="hybridMultilevel"/>
    <w:tmpl w:val="E57AF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D573B8"/>
    <w:multiLevelType w:val="hybridMultilevel"/>
    <w:tmpl w:val="20CA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0B3002"/>
    <w:multiLevelType w:val="hybridMultilevel"/>
    <w:tmpl w:val="D9726B0A"/>
    <w:lvl w:ilvl="0" w:tplc="A23A15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03F58"/>
    <w:multiLevelType w:val="hybridMultilevel"/>
    <w:tmpl w:val="8FCAE12E"/>
    <w:lvl w:ilvl="0" w:tplc="8B76C8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6E1100"/>
    <w:multiLevelType w:val="hybridMultilevel"/>
    <w:tmpl w:val="C930BE48"/>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8438B3"/>
    <w:multiLevelType w:val="hybridMultilevel"/>
    <w:tmpl w:val="7C64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BA1CB3"/>
    <w:multiLevelType w:val="hybridMultilevel"/>
    <w:tmpl w:val="6736F588"/>
    <w:styleLink w:val="Dash"/>
    <w:lvl w:ilvl="0" w:tplc="F7A8AA20">
      <w:start w:val="1"/>
      <w:numFmt w:val="bullet"/>
      <w:lvlText w:val="-"/>
      <w:lvlJc w:val="left"/>
      <w:pPr>
        <w:ind w:left="279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8D4777E">
      <w:start w:val="1"/>
      <w:numFmt w:val="bullet"/>
      <w:lvlText w:val="-"/>
      <w:lvlJc w:val="left"/>
      <w:pPr>
        <w:ind w:left="303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3E4B232">
      <w:start w:val="1"/>
      <w:numFmt w:val="bullet"/>
      <w:lvlText w:val="-"/>
      <w:lvlJc w:val="left"/>
      <w:pPr>
        <w:ind w:left="327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3D06B04">
      <w:start w:val="1"/>
      <w:numFmt w:val="bullet"/>
      <w:lvlText w:val="-"/>
      <w:lvlJc w:val="left"/>
      <w:pPr>
        <w:ind w:left="351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EDD4618E">
      <w:start w:val="1"/>
      <w:numFmt w:val="bullet"/>
      <w:lvlText w:val="-"/>
      <w:lvlJc w:val="left"/>
      <w:pPr>
        <w:ind w:left="375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3B42CC0">
      <w:start w:val="1"/>
      <w:numFmt w:val="bullet"/>
      <w:lvlText w:val="-"/>
      <w:lvlJc w:val="left"/>
      <w:pPr>
        <w:ind w:left="399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D8EC99C">
      <w:start w:val="1"/>
      <w:numFmt w:val="bullet"/>
      <w:lvlText w:val="-"/>
      <w:lvlJc w:val="left"/>
      <w:pPr>
        <w:ind w:left="423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E8866A2">
      <w:start w:val="1"/>
      <w:numFmt w:val="bullet"/>
      <w:lvlText w:val="-"/>
      <w:lvlJc w:val="left"/>
      <w:pPr>
        <w:ind w:left="447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58A79B8">
      <w:start w:val="1"/>
      <w:numFmt w:val="bullet"/>
      <w:lvlText w:val="-"/>
      <w:lvlJc w:val="left"/>
      <w:pPr>
        <w:ind w:left="471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3">
    <w:nsid w:val="5C660D02"/>
    <w:multiLevelType w:val="hybridMultilevel"/>
    <w:tmpl w:val="50A89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CF163C8"/>
    <w:multiLevelType w:val="hybridMultilevel"/>
    <w:tmpl w:val="907C6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EA53296"/>
    <w:multiLevelType w:val="hybridMultilevel"/>
    <w:tmpl w:val="9260EB28"/>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F9264E"/>
    <w:multiLevelType w:val="hybridMultilevel"/>
    <w:tmpl w:val="54268848"/>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C76019"/>
    <w:multiLevelType w:val="hybridMultilevel"/>
    <w:tmpl w:val="B9988ABC"/>
    <w:lvl w:ilvl="0" w:tplc="500EB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9E492E"/>
    <w:multiLevelType w:val="hybridMultilevel"/>
    <w:tmpl w:val="357C21A0"/>
    <w:lvl w:ilvl="0" w:tplc="CB1206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7E1C3E"/>
    <w:multiLevelType w:val="hybridMultilevel"/>
    <w:tmpl w:val="067CF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18"/>
  </w:num>
  <w:num w:numId="5">
    <w:abstractNumId w:val="16"/>
  </w:num>
  <w:num w:numId="6">
    <w:abstractNumId w:val="9"/>
  </w:num>
  <w:num w:numId="7">
    <w:abstractNumId w:val="1"/>
  </w:num>
  <w:num w:numId="8">
    <w:abstractNumId w:val="0"/>
  </w:num>
  <w:num w:numId="9">
    <w:abstractNumId w:val="8"/>
  </w:num>
  <w:num w:numId="10">
    <w:abstractNumId w:val="5"/>
  </w:num>
  <w:num w:numId="11">
    <w:abstractNumId w:val="14"/>
  </w:num>
  <w:num w:numId="12">
    <w:abstractNumId w:val="15"/>
  </w:num>
  <w:num w:numId="13">
    <w:abstractNumId w:val="7"/>
  </w:num>
  <w:num w:numId="14">
    <w:abstractNumId w:val="11"/>
  </w:num>
  <w:num w:numId="15">
    <w:abstractNumId w:val="17"/>
  </w:num>
  <w:num w:numId="16">
    <w:abstractNumId w:val="2"/>
  </w:num>
  <w:num w:numId="17">
    <w:abstractNumId w:val="13"/>
  </w:num>
  <w:num w:numId="18">
    <w:abstractNumId w:val="12"/>
  </w:num>
  <w:num w:numId="19">
    <w:abstractNumId w:val="3"/>
    <w:lvlOverride w:ilvl="0">
      <w:lvl w:ilvl="0" w:tplc="5524B2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FA079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35E78E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4F6B75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748A88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4D8B7C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662015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2F6FBE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7FB23A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0">
    <w:abstractNumId w:val="3"/>
    <w:lvlOverride w:ilvl="0">
      <w:lvl w:ilvl="0" w:tplc="5524B2D0">
        <w:start w:val="1"/>
        <w:numFmt w:val="bullet"/>
        <w:lvlText w:val="-"/>
        <w:lvlJc w:val="left"/>
        <w:pPr>
          <w:ind w:left="137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FA0796">
        <w:start w:val="1"/>
        <w:numFmt w:val="bullet"/>
        <w:lvlText w:val="-"/>
        <w:lvlJc w:val="left"/>
        <w:pPr>
          <w:ind w:left="161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35E78E0">
        <w:start w:val="1"/>
        <w:numFmt w:val="bullet"/>
        <w:lvlText w:val="-"/>
        <w:lvlJc w:val="left"/>
        <w:pPr>
          <w:ind w:left="185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4F6B75E">
        <w:start w:val="1"/>
        <w:numFmt w:val="bullet"/>
        <w:lvlText w:val="-"/>
        <w:lvlJc w:val="left"/>
        <w:pPr>
          <w:ind w:left="209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748A88A">
        <w:start w:val="1"/>
        <w:numFmt w:val="bullet"/>
        <w:lvlText w:val="-"/>
        <w:lvlJc w:val="left"/>
        <w:pPr>
          <w:ind w:left="233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4D8B7C8">
        <w:start w:val="1"/>
        <w:numFmt w:val="bullet"/>
        <w:lvlText w:val="-"/>
        <w:lvlJc w:val="left"/>
        <w:pPr>
          <w:ind w:left="257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6620150">
        <w:start w:val="1"/>
        <w:numFmt w:val="bullet"/>
        <w:lvlText w:val="-"/>
        <w:lvlJc w:val="left"/>
        <w:pPr>
          <w:ind w:left="281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2F6FBE8">
        <w:start w:val="1"/>
        <w:numFmt w:val="bullet"/>
        <w:lvlText w:val="-"/>
        <w:lvlJc w:val="left"/>
        <w:pPr>
          <w:ind w:left="305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7FB23A6C">
        <w:start w:val="1"/>
        <w:numFmt w:val="bullet"/>
        <w:lvlText w:val="-"/>
        <w:lvlJc w:val="left"/>
        <w:pPr>
          <w:ind w:left="3294"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1">
    <w:abstractNumId w:val="3"/>
    <w:lvlOverride w:ilvl="0">
      <w:lvl w:ilvl="0" w:tplc="5524B2D0">
        <w:start w:val="1"/>
        <w:numFmt w:val="bullet"/>
        <w:lvlText w:val="-"/>
        <w:lvlJc w:val="left"/>
        <w:pPr>
          <w:ind w:left="194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FA0796">
        <w:start w:val="1"/>
        <w:numFmt w:val="bullet"/>
        <w:lvlText w:val="-"/>
        <w:lvlJc w:val="left"/>
        <w:pPr>
          <w:ind w:left="218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35E78E0">
        <w:start w:val="1"/>
        <w:numFmt w:val="bullet"/>
        <w:lvlText w:val="-"/>
        <w:lvlJc w:val="left"/>
        <w:pPr>
          <w:ind w:left="242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4F6B75E">
        <w:start w:val="1"/>
        <w:numFmt w:val="bullet"/>
        <w:lvlText w:val="-"/>
        <w:lvlJc w:val="left"/>
        <w:pPr>
          <w:ind w:left="266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748A88A">
        <w:start w:val="1"/>
        <w:numFmt w:val="bullet"/>
        <w:lvlText w:val="-"/>
        <w:lvlJc w:val="left"/>
        <w:pPr>
          <w:ind w:left="290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4D8B7C8">
        <w:start w:val="1"/>
        <w:numFmt w:val="bullet"/>
        <w:lvlText w:val="-"/>
        <w:lvlJc w:val="left"/>
        <w:pPr>
          <w:ind w:left="314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6620150">
        <w:start w:val="1"/>
        <w:numFmt w:val="bullet"/>
        <w:lvlText w:val="-"/>
        <w:lvlJc w:val="left"/>
        <w:pPr>
          <w:ind w:left="338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2F6FBE8">
        <w:start w:val="1"/>
        <w:numFmt w:val="bullet"/>
        <w:lvlText w:val="-"/>
        <w:lvlJc w:val="left"/>
        <w:pPr>
          <w:ind w:left="362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7FB23A6C">
        <w:start w:val="1"/>
        <w:numFmt w:val="bullet"/>
        <w:lvlText w:val="-"/>
        <w:lvlJc w:val="left"/>
        <w:pPr>
          <w:ind w:left="3861"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2">
    <w:abstractNumId w:val="3"/>
    <w:lvlOverride w:ilvl="0">
      <w:lvl w:ilvl="0" w:tplc="5524B2D0">
        <w:start w:val="1"/>
        <w:numFmt w:val="bullet"/>
        <w:lvlText w:val="-"/>
        <w:lvlJc w:val="left"/>
        <w:pPr>
          <w:tabs>
            <w:tab w:val="left" w:pos="4252"/>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AFA0796">
        <w:start w:val="1"/>
        <w:numFmt w:val="bullet"/>
        <w:lvlText w:val="-"/>
        <w:lvlJc w:val="left"/>
        <w:pPr>
          <w:tabs>
            <w:tab w:val="left" w:pos="4252"/>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35E78E0">
        <w:start w:val="1"/>
        <w:numFmt w:val="bullet"/>
        <w:lvlText w:val="-"/>
        <w:lvlJc w:val="left"/>
        <w:pPr>
          <w:tabs>
            <w:tab w:val="left" w:pos="4252"/>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4F6B75E">
        <w:start w:val="1"/>
        <w:numFmt w:val="bullet"/>
        <w:lvlText w:val="-"/>
        <w:lvlJc w:val="left"/>
        <w:pPr>
          <w:tabs>
            <w:tab w:val="left" w:pos="4252"/>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0748A88A">
        <w:start w:val="1"/>
        <w:numFmt w:val="bullet"/>
        <w:lvlText w:val="-"/>
        <w:lvlJc w:val="left"/>
        <w:pPr>
          <w:tabs>
            <w:tab w:val="left" w:pos="4252"/>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4D8B7C8">
        <w:start w:val="1"/>
        <w:numFmt w:val="bullet"/>
        <w:lvlText w:val="-"/>
        <w:lvlJc w:val="left"/>
        <w:pPr>
          <w:tabs>
            <w:tab w:val="left" w:pos="4252"/>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6620150">
        <w:start w:val="1"/>
        <w:numFmt w:val="bullet"/>
        <w:lvlText w:val="-"/>
        <w:lvlJc w:val="left"/>
        <w:pPr>
          <w:tabs>
            <w:tab w:val="left" w:pos="4252"/>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2F6FBE8">
        <w:start w:val="1"/>
        <w:numFmt w:val="bullet"/>
        <w:lvlText w:val="-"/>
        <w:lvlJc w:val="left"/>
        <w:pPr>
          <w:tabs>
            <w:tab w:val="left" w:pos="4252"/>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7FB23A6C">
        <w:start w:val="1"/>
        <w:numFmt w:val="bullet"/>
        <w:lvlText w:val="-"/>
        <w:lvlJc w:val="left"/>
        <w:pPr>
          <w:tabs>
            <w:tab w:val="left" w:pos="4252"/>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D22"/>
    <w:rsid w:val="00064B9B"/>
    <w:rsid w:val="00087B24"/>
    <w:rsid w:val="00097932"/>
    <w:rsid w:val="000C621A"/>
    <w:rsid w:val="0010120C"/>
    <w:rsid w:val="00116782"/>
    <w:rsid w:val="001333CE"/>
    <w:rsid w:val="00274ED4"/>
    <w:rsid w:val="00292D22"/>
    <w:rsid w:val="002967A5"/>
    <w:rsid w:val="002A0ABF"/>
    <w:rsid w:val="00323157"/>
    <w:rsid w:val="003721AA"/>
    <w:rsid w:val="003958F2"/>
    <w:rsid w:val="003B7776"/>
    <w:rsid w:val="003C3BE1"/>
    <w:rsid w:val="003F2F20"/>
    <w:rsid w:val="003F5D71"/>
    <w:rsid w:val="00422230"/>
    <w:rsid w:val="00426193"/>
    <w:rsid w:val="00447456"/>
    <w:rsid w:val="005031DA"/>
    <w:rsid w:val="00565AA4"/>
    <w:rsid w:val="005D0BA5"/>
    <w:rsid w:val="005E4E49"/>
    <w:rsid w:val="006351C0"/>
    <w:rsid w:val="00651A9D"/>
    <w:rsid w:val="0067012D"/>
    <w:rsid w:val="00697B18"/>
    <w:rsid w:val="006A748F"/>
    <w:rsid w:val="006B10DA"/>
    <w:rsid w:val="008F12F8"/>
    <w:rsid w:val="008F520D"/>
    <w:rsid w:val="009502B3"/>
    <w:rsid w:val="00950A22"/>
    <w:rsid w:val="00A4661B"/>
    <w:rsid w:val="00A64F7B"/>
    <w:rsid w:val="00AF21ED"/>
    <w:rsid w:val="00B315C1"/>
    <w:rsid w:val="00B81279"/>
    <w:rsid w:val="00B81731"/>
    <w:rsid w:val="00BA0805"/>
    <w:rsid w:val="00BB0A9D"/>
    <w:rsid w:val="00BB2329"/>
    <w:rsid w:val="00BB4830"/>
    <w:rsid w:val="00BC0B37"/>
    <w:rsid w:val="00C02DCE"/>
    <w:rsid w:val="00C27843"/>
    <w:rsid w:val="00D02F04"/>
    <w:rsid w:val="00D11003"/>
    <w:rsid w:val="00D3406A"/>
    <w:rsid w:val="00D57CCC"/>
    <w:rsid w:val="00DB0A66"/>
    <w:rsid w:val="00E83EA5"/>
    <w:rsid w:val="00F06D7F"/>
    <w:rsid w:val="00F4307D"/>
    <w:rsid w:val="00F9114F"/>
    <w:rsid w:val="00FB1846"/>
    <w:rsid w:val="00FC3BB3"/>
    <w:rsid w:val="00FD6E2F"/>
    <w:rsid w:val="00FF5D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22"/>
    <w:pPr>
      <w:ind w:left="720"/>
      <w:contextualSpacing/>
    </w:pPr>
  </w:style>
  <w:style w:type="paragraph" w:styleId="Header">
    <w:name w:val="header"/>
    <w:basedOn w:val="Normal"/>
    <w:link w:val="HeaderChar"/>
    <w:uiPriority w:val="99"/>
    <w:unhideWhenUsed/>
    <w:rsid w:val="00447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456"/>
  </w:style>
  <w:style w:type="paragraph" w:styleId="Footer">
    <w:name w:val="footer"/>
    <w:basedOn w:val="Normal"/>
    <w:link w:val="FooterChar"/>
    <w:uiPriority w:val="99"/>
    <w:unhideWhenUsed/>
    <w:rsid w:val="00447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456"/>
  </w:style>
  <w:style w:type="character" w:styleId="Hyperlink">
    <w:name w:val="Hyperlink"/>
    <w:basedOn w:val="DefaultParagraphFont"/>
    <w:uiPriority w:val="99"/>
    <w:unhideWhenUsed/>
    <w:rsid w:val="003F2F20"/>
    <w:rPr>
      <w:color w:val="0000FF" w:themeColor="hyperlink"/>
      <w:u w:val="single"/>
    </w:rPr>
  </w:style>
  <w:style w:type="paragraph" w:styleId="NormalWeb">
    <w:name w:val="Normal (Web)"/>
    <w:basedOn w:val="Normal"/>
    <w:uiPriority w:val="99"/>
    <w:semiHidden/>
    <w:unhideWhenUsed/>
    <w:rsid w:val="003B77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A"/>
    <w:rPr>
      <w:rFonts w:ascii="Tahoma" w:hAnsi="Tahoma" w:cs="Tahoma"/>
      <w:sz w:val="16"/>
      <w:szCs w:val="16"/>
    </w:rPr>
  </w:style>
  <w:style w:type="paragraph" w:customStyle="1" w:styleId="Heading">
    <w:name w:val="Heading"/>
    <w:next w:val="Normal"/>
    <w:rsid w:val="006B10DA"/>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val="en-US" w:eastAsia="en-AU"/>
    </w:rPr>
  </w:style>
  <w:style w:type="numbering" w:customStyle="1" w:styleId="Dash">
    <w:name w:val="Dash"/>
    <w:rsid w:val="006B10DA"/>
    <w:pPr>
      <w:numPr>
        <w:numId w:val="18"/>
      </w:numPr>
    </w:pPr>
  </w:style>
</w:styles>
</file>

<file path=word/webSettings.xml><?xml version="1.0" encoding="utf-8"?>
<w:webSettings xmlns:r="http://schemas.openxmlformats.org/officeDocument/2006/relationships" xmlns:w="http://schemas.openxmlformats.org/wordprocessingml/2006/main">
  <w:divs>
    <w:div w:id="691611612">
      <w:bodyDiv w:val="1"/>
      <w:marLeft w:val="0"/>
      <w:marRight w:val="0"/>
      <w:marTop w:val="0"/>
      <w:marBottom w:val="0"/>
      <w:divBdr>
        <w:top w:val="none" w:sz="0" w:space="0" w:color="auto"/>
        <w:left w:val="none" w:sz="0" w:space="0" w:color="auto"/>
        <w:bottom w:val="none" w:sz="0" w:space="0" w:color="auto"/>
        <w:right w:val="none" w:sz="0" w:space="0" w:color="auto"/>
      </w:divBdr>
    </w:div>
    <w:div w:id="844052687">
      <w:bodyDiv w:val="1"/>
      <w:marLeft w:val="0"/>
      <w:marRight w:val="0"/>
      <w:marTop w:val="0"/>
      <w:marBottom w:val="0"/>
      <w:divBdr>
        <w:top w:val="none" w:sz="0" w:space="0" w:color="auto"/>
        <w:left w:val="none" w:sz="0" w:space="0" w:color="auto"/>
        <w:bottom w:val="none" w:sz="0" w:space="0" w:color="auto"/>
        <w:right w:val="none" w:sz="0" w:space="0" w:color="auto"/>
      </w:divBdr>
      <w:divsChild>
        <w:div w:id="377166167">
          <w:marLeft w:val="240"/>
          <w:marRight w:val="0"/>
          <w:marTop w:val="240"/>
          <w:marBottom w:val="240"/>
          <w:divBdr>
            <w:top w:val="none" w:sz="0" w:space="0" w:color="auto"/>
            <w:left w:val="none" w:sz="0" w:space="0" w:color="auto"/>
            <w:bottom w:val="none" w:sz="0" w:space="0" w:color="auto"/>
            <w:right w:val="none" w:sz="0" w:space="0" w:color="auto"/>
          </w:divBdr>
        </w:div>
      </w:divsChild>
    </w:div>
    <w:div w:id="1172064488">
      <w:bodyDiv w:val="1"/>
      <w:marLeft w:val="0"/>
      <w:marRight w:val="0"/>
      <w:marTop w:val="0"/>
      <w:marBottom w:val="0"/>
      <w:divBdr>
        <w:top w:val="none" w:sz="0" w:space="0" w:color="auto"/>
        <w:left w:val="none" w:sz="0" w:space="0" w:color="auto"/>
        <w:bottom w:val="none" w:sz="0" w:space="0" w:color="auto"/>
        <w:right w:val="none" w:sz="0" w:space="0" w:color="auto"/>
      </w:divBdr>
    </w:div>
    <w:div w:id="1409764926">
      <w:bodyDiv w:val="1"/>
      <w:marLeft w:val="0"/>
      <w:marRight w:val="0"/>
      <w:marTop w:val="0"/>
      <w:marBottom w:val="0"/>
      <w:divBdr>
        <w:top w:val="none" w:sz="0" w:space="0" w:color="auto"/>
        <w:left w:val="none" w:sz="0" w:space="0" w:color="auto"/>
        <w:bottom w:val="none" w:sz="0" w:space="0" w:color="auto"/>
        <w:right w:val="none" w:sz="0" w:space="0" w:color="auto"/>
      </w:divBdr>
    </w:div>
    <w:div w:id="1514609290">
      <w:bodyDiv w:val="1"/>
      <w:marLeft w:val="0"/>
      <w:marRight w:val="0"/>
      <w:marTop w:val="0"/>
      <w:marBottom w:val="0"/>
      <w:divBdr>
        <w:top w:val="none" w:sz="0" w:space="0" w:color="auto"/>
        <w:left w:val="none" w:sz="0" w:space="0" w:color="auto"/>
        <w:bottom w:val="none" w:sz="0" w:space="0" w:color="auto"/>
        <w:right w:val="none" w:sz="0" w:space="0" w:color="auto"/>
      </w:divBdr>
    </w:div>
    <w:div w:id="1832676593">
      <w:bodyDiv w:val="1"/>
      <w:marLeft w:val="0"/>
      <w:marRight w:val="0"/>
      <w:marTop w:val="0"/>
      <w:marBottom w:val="0"/>
      <w:divBdr>
        <w:top w:val="none" w:sz="0" w:space="0" w:color="auto"/>
        <w:left w:val="none" w:sz="0" w:space="0" w:color="auto"/>
        <w:bottom w:val="none" w:sz="0" w:space="0" w:color="auto"/>
        <w:right w:val="none" w:sz="0" w:space="0" w:color="auto"/>
      </w:divBdr>
    </w:div>
    <w:div w:id="1913930171">
      <w:bodyDiv w:val="1"/>
      <w:marLeft w:val="0"/>
      <w:marRight w:val="0"/>
      <w:marTop w:val="0"/>
      <w:marBottom w:val="0"/>
      <w:divBdr>
        <w:top w:val="none" w:sz="0" w:space="0" w:color="auto"/>
        <w:left w:val="none" w:sz="0" w:space="0" w:color="auto"/>
        <w:bottom w:val="none" w:sz="0" w:space="0" w:color="auto"/>
        <w:right w:val="none" w:sz="0" w:space="0" w:color="auto"/>
      </w:divBdr>
      <w:divsChild>
        <w:div w:id="1454789564">
          <w:marLeft w:val="240"/>
          <w:marRight w:val="0"/>
          <w:marTop w:val="240"/>
          <w:marBottom w:val="240"/>
          <w:divBdr>
            <w:top w:val="none" w:sz="0" w:space="0" w:color="auto"/>
            <w:left w:val="none" w:sz="0" w:space="0" w:color="auto"/>
            <w:bottom w:val="none" w:sz="0" w:space="0" w:color="auto"/>
            <w:right w:val="none" w:sz="0" w:space="0" w:color="auto"/>
          </w:divBdr>
        </w:div>
      </w:divsChild>
    </w:div>
    <w:div w:id="1918174810">
      <w:bodyDiv w:val="1"/>
      <w:marLeft w:val="0"/>
      <w:marRight w:val="0"/>
      <w:marTop w:val="0"/>
      <w:marBottom w:val="0"/>
      <w:divBdr>
        <w:top w:val="none" w:sz="0" w:space="0" w:color="auto"/>
        <w:left w:val="none" w:sz="0" w:space="0" w:color="auto"/>
        <w:bottom w:val="none" w:sz="0" w:space="0" w:color="auto"/>
        <w:right w:val="none" w:sz="0" w:space="0" w:color="auto"/>
      </w:divBdr>
    </w:div>
    <w:div w:id="1921521438">
      <w:bodyDiv w:val="1"/>
      <w:marLeft w:val="0"/>
      <w:marRight w:val="0"/>
      <w:marTop w:val="0"/>
      <w:marBottom w:val="0"/>
      <w:divBdr>
        <w:top w:val="none" w:sz="0" w:space="0" w:color="auto"/>
        <w:left w:val="none" w:sz="0" w:space="0" w:color="auto"/>
        <w:bottom w:val="none" w:sz="0" w:space="0" w:color="auto"/>
        <w:right w:val="none" w:sz="0" w:space="0" w:color="auto"/>
      </w:divBdr>
    </w:div>
    <w:div w:id="19539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kassiep</dc:creator>
  <cp:lastModifiedBy>estherl</cp:lastModifiedBy>
  <cp:revision>5</cp:revision>
  <cp:lastPrinted>2017-02-09T07:15:00Z</cp:lastPrinted>
  <dcterms:created xsi:type="dcterms:W3CDTF">2017-08-24T03:18:00Z</dcterms:created>
  <dcterms:modified xsi:type="dcterms:W3CDTF">2017-08-24T03:30:00Z</dcterms:modified>
</cp:coreProperties>
</file>